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7D6" w:rsidRPr="009A57D6" w:rsidRDefault="00105516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15</w:t>
      </w:r>
      <w:r w:rsidR="00285359" w:rsidRPr="009A57D6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исторических событ</w:t>
      </w:r>
      <w:r w:rsidR="00C250CC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ий, кардинально изменивших</w:t>
      </w:r>
      <w:r w:rsidR="00285359" w:rsidRPr="009A57D6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мир </w:t>
      </w:r>
    </w:p>
    <w:p w:rsidR="009A57D6" w:rsidRDefault="009A57D6">
      <w:pPr>
        <w:rPr>
          <w:rFonts w:ascii="Arial" w:hAnsi="Arial" w:cs="Arial"/>
          <w:color w:val="000000"/>
          <w:sz w:val="53"/>
          <w:szCs w:val="53"/>
          <w:shd w:val="clear" w:color="auto" w:fill="FFFFFF"/>
        </w:rPr>
      </w:pPr>
    </w:p>
    <w:p w:rsidR="009A57D6" w:rsidRPr="009A57D6" w:rsidRDefault="0028535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57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>
        <w:rPr>
          <w:rFonts w:ascii="Arial" w:hAnsi="Arial" w:cs="Arial"/>
          <w:color w:val="000000"/>
          <w:sz w:val="53"/>
          <w:szCs w:val="53"/>
          <w:shd w:val="clear" w:color="auto" w:fill="FFFFFF"/>
        </w:rPr>
        <w:t xml:space="preserve"> </w:t>
      </w:r>
      <w:r w:rsidRPr="00C250CC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Неолитическая революция</w:t>
      </w:r>
      <w:r>
        <w:rPr>
          <w:rFonts w:ascii="Arial" w:hAnsi="Arial" w:cs="Arial"/>
          <w:color w:val="000000"/>
          <w:sz w:val="53"/>
          <w:szCs w:val="53"/>
          <w:shd w:val="clear" w:color="auto" w:fill="FFFFFF"/>
        </w:rPr>
        <w:t xml:space="preserve"> </w:t>
      </w:r>
      <w:r w:rsidRPr="009A57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(10 тыс. лет </w:t>
      </w:r>
      <w:proofErr w:type="gramStart"/>
      <w:r w:rsidRPr="009A57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</w:t>
      </w:r>
      <w:proofErr w:type="gramEnd"/>
      <w:r w:rsidRPr="009A57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н.э. - 2 тыс. до н.э.) Термин «неолитическая революция» ввел в 1949 английский археолог Гордон </w:t>
      </w:r>
      <w:proofErr w:type="spellStart"/>
      <w:r w:rsidRPr="009A57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Чайлд</w:t>
      </w:r>
      <w:proofErr w:type="spellEnd"/>
      <w:r w:rsidRPr="009A57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Главным ее содержанием </w:t>
      </w:r>
      <w:proofErr w:type="spellStart"/>
      <w:r w:rsidRPr="009A57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Чайлд</w:t>
      </w:r>
      <w:proofErr w:type="spellEnd"/>
      <w:r w:rsidRPr="009A57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назвал переход от присваивающего хозяйства (охота, собирательство, рыболовство) к производящему хозяйству (земледелие и скотоводство). По данным археологии, одомашнивание животных и растений происходило в разное время независимо в 7</w:t>
      </w:r>
      <w:r w:rsidRPr="009A57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 xml:space="preserve">-8 регионах. Самым ранним центром неолитической революции считается Ближний Восток, где одомашнивание началось не позднее, чем 10 тысяч лет </w:t>
      </w:r>
      <w:proofErr w:type="gramStart"/>
      <w:r w:rsidRPr="009A57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</w:t>
      </w:r>
      <w:proofErr w:type="gramEnd"/>
      <w:r w:rsidRPr="009A57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н.э.</w:t>
      </w:r>
    </w:p>
    <w:p w:rsidR="00C250CC" w:rsidRDefault="00285359">
      <w:pPr>
        <w:rPr>
          <w:rFonts w:ascii="Arial" w:hAnsi="Arial" w:cs="Arial"/>
          <w:color w:val="000000"/>
          <w:sz w:val="53"/>
          <w:szCs w:val="53"/>
          <w:shd w:val="clear" w:color="auto" w:fill="FFFFFF"/>
        </w:rPr>
      </w:pPr>
      <w:r>
        <w:rPr>
          <w:rFonts w:ascii="Arial" w:hAnsi="Arial" w:cs="Arial"/>
          <w:color w:val="000000"/>
          <w:sz w:val="53"/>
          <w:szCs w:val="53"/>
          <w:shd w:val="clear" w:color="auto" w:fill="FFFFFF"/>
        </w:rPr>
        <w:t xml:space="preserve"> </w:t>
      </w:r>
      <w:r w:rsidRPr="00C250C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2. </w:t>
      </w:r>
      <w:r w:rsidRPr="00C250CC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Создание Средиземноморской цивилизации</w:t>
      </w:r>
      <w:r w:rsidRPr="00C250C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(4 тыс. </w:t>
      </w:r>
      <w:proofErr w:type="gramStart"/>
      <w:r w:rsidRPr="00C250C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до</w:t>
      </w:r>
      <w:proofErr w:type="gramEnd"/>
      <w:r w:rsidRPr="00C250C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н.э.) </w:t>
      </w:r>
      <w:proofErr w:type="gramStart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Средиземноморский</w:t>
      </w:r>
      <w:proofErr w:type="gramEnd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регион был очагом появления </w:t>
      </w:r>
      <w:r w:rsidRPr="00C250C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первых цивилизаций</w:t>
      </w: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Появление Шумерской цивилизации в Месопотамии относят к 4-му тысячелетию </w:t>
      </w:r>
      <w:proofErr w:type="gramStart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</w:t>
      </w:r>
      <w:proofErr w:type="gramEnd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н. э. </w:t>
      </w:r>
      <w:proofErr w:type="gramStart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том же 4-м тысячелетии до н. э. египетские фараоны объединили земли в долине Нила, и их цивилизация быстро расширилась через Плодородный полумесяц на восточное побережье Средиземного моря и далее по всему Леванту. Это сделало страны Средиземноморья, такие как Египет, Сирия и Ливан частью колыбели цивилизации.</w:t>
      </w:r>
      <w:r>
        <w:rPr>
          <w:rFonts w:ascii="Arial" w:hAnsi="Arial" w:cs="Arial"/>
          <w:color w:val="000000"/>
          <w:sz w:val="53"/>
          <w:szCs w:val="53"/>
          <w:shd w:val="clear" w:color="auto" w:fill="FFFFFF"/>
        </w:rPr>
        <w:t xml:space="preserve">  </w:t>
      </w:r>
    </w:p>
    <w:p w:rsidR="00C250CC" w:rsidRDefault="0028535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50C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3. </w:t>
      </w:r>
      <w:r w:rsidRPr="00C250CC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Великое переселение народов</w:t>
      </w:r>
      <w:r w:rsidR="00C250CC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</w:t>
      </w: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(IV-VII вв.)</w:t>
      </w:r>
      <w:r>
        <w:rPr>
          <w:rFonts w:ascii="Arial" w:hAnsi="Arial" w:cs="Arial"/>
          <w:color w:val="000000"/>
          <w:sz w:val="53"/>
          <w:szCs w:val="53"/>
          <w:shd w:val="clear" w:color="auto" w:fill="FFFFFF"/>
        </w:rPr>
        <w:t xml:space="preserve"> </w:t>
      </w: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Великое переселение народов стало переломным этапом истории, определившим переход от античности к Средним векам. О причинах Великого переселения ученые спорят до сих пор, но его последствия оказались глобальными. На территорию слабеющей Римской империи переселились многочисленные германские (франки, саксы, вандалы, готы) и сарматские (аланы) племена. Славяне дошли до побережья Средиземноморья и Балтики, заселили часть Пелопоннеса и Малой Азии. Тюрки достигли Центральной Европы, арабы начали завоевательные походы, в ходе которых им покорился весь Ближний Восток до Инда, Северная Африка и Испания. </w:t>
      </w:r>
    </w:p>
    <w:p w:rsidR="0094277C" w:rsidRDefault="0028535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r w:rsidRPr="0094277C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Падение Римской империи</w:t>
      </w: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(V в.) Два мощных удара – в 410 году вестготов и в 476 году германце</w:t>
      </w:r>
      <w:proofErr w:type="gramStart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9427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gramEnd"/>
      <w:r w:rsidR="009427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гуннов?)</w:t>
      </w: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сокрушили, казалось бы, вечную Римскую империю. Это поставило под угрозу достижения античной европейской цивилизации. Кризис Древнего Рима не пришел внезапно, а долгое время вызревал изнутри. Военный и политический упадок империи, </w:t>
      </w: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начавшийся в III веке, постепенно привел к ослаблению централизованной власти: она больше не могла управлять разросшейся и многонациональной империей. На смену античному государству пришла феодальная Европа с ее новым организующим центром – «Священной Римской империей». Европа на несколько веков погрузилась в пучину смуты и раздора.  </w:t>
      </w:r>
    </w:p>
    <w:p w:rsidR="0094277C" w:rsidRDefault="0028535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</w:t>
      </w:r>
      <w:r w:rsidRPr="0094277C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Раскол церкви</w:t>
      </w: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(1054 г.)</w:t>
      </w:r>
      <w:r w:rsidR="009427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1054 году произошел окончательный раскол христианской церкви на </w:t>
      </w:r>
      <w:proofErr w:type="gramStart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Восточную</w:t>
      </w:r>
      <w:proofErr w:type="gramEnd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Западную. Его причиной стало желание папы Льва IX получить территории, которые подчинялись патриарху Михаилу </w:t>
      </w:r>
      <w:proofErr w:type="spellStart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Керулларию</w:t>
      </w:r>
      <w:proofErr w:type="spellEnd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Результатом спора стали взаимные церковные проклятия (анафемы) и публичные обвинения в ереси. Западная церковь получила название римско-католической (римская всемирная церковь), а восточная — православной. Путь к Расколу был долгим (почти шесть веков) и начался с так называемой </w:t>
      </w:r>
      <w:proofErr w:type="spellStart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Акакиевской</w:t>
      </w:r>
      <w:proofErr w:type="spellEnd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схизмы 484 года. </w:t>
      </w:r>
    </w:p>
    <w:p w:rsidR="0094277C" w:rsidRDefault="0028535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6. </w:t>
      </w:r>
      <w:r w:rsidRPr="0094277C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Малый ледниковый период</w:t>
      </w: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(1312-1791 гг.)</w:t>
      </w:r>
      <w:r w:rsidR="009427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Начало Малого ледникового периода, который начался в 1312 году, повлекло за собой целую экологическую катастрофу. По оценкам специалистов, за период с 1315 по 1317 годы из-за Великого голода в Европе вымерла почти четверть населения. Голод был постоянным спутником людей на протяжении всего Малого ледникового периода. За период с 1371-го по 1791 годы в одной только Франции было 111 голодных лет. В одном только 1601 году в России от голода из-за неурожаев вымерло полмиллиона жителей. Однако Малый ледниковый период дал миру не только голод и высокую смертность. Он также стал одной из причин рождения капитализма. Источником энергии стал уголь. Для его добычи и транспортировки начали организовываться цеха с наемными рабочими, что стало предвестием научно-технической революции и рождения новой формации общественной организации - </w:t>
      </w:r>
      <w:proofErr w:type="spellStart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капитализма</w:t>
      </w:r>
      <w:proofErr w:type="gramStart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.Н</w:t>
      </w:r>
      <w:proofErr w:type="gramEnd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екоторые</w:t>
      </w:r>
      <w:proofErr w:type="spellEnd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исследователи (Маргарет </w:t>
      </w:r>
      <w:proofErr w:type="spellStart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Андерсон</w:t>
      </w:r>
      <w:proofErr w:type="spellEnd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также связывают заселение Америки с последствиями Малого ледникового периода - люди ехали за лучшей жизнью из «оставленной Богом» Европы.  </w:t>
      </w:r>
    </w:p>
    <w:p w:rsidR="0094277C" w:rsidRDefault="0028535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7. </w:t>
      </w:r>
      <w:r w:rsidRPr="0094277C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Эпоха Великих географических открытий</w:t>
      </w: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(XV-XVII вв.)</w:t>
      </w:r>
      <w:r w:rsidR="009427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Эпоха Великих географических открытий коренным образом расширила ойкумену человечества. Кроме этого, она создала возможность для ведущих европейских держав максимально использовать свои заокеанские колонии, эксплуатируя их человеческие и природные ресурсы и извлекая из этого баснословную прибыль. Некоторые ученые также напрямую связывают триумф капитализма  с трансатлантической торговлей, породившей торгово-финансовый капитал. </w:t>
      </w:r>
    </w:p>
    <w:p w:rsidR="0094277C" w:rsidRDefault="0028535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8</w:t>
      </w:r>
      <w:r w:rsidRPr="0094277C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. Реформация</w:t>
      </w: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(XVI-XVII века)</w:t>
      </w:r>
      <w:r w:rsidR="009427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Началом реформации принято считать выступление доктора богословия </w:t>
      </w:r>
      <w:proofErr w:type="spellStart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Виттенбергского</w:t>
      </w:r>
      <w:proofErr w:type="spellEnd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университета Мартина Лютера: 31 октября 1517 года он прибил к дверям </w:t>
      </w:r>
      <w:proofErr w:type="spellStart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виттенбергской</w:t>
      </w:r>
      <w:proofErr w:type="spellEnd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Замковой церкви свои «95 тезисов». В них он выступал против существующих злоупотреблений католической церкви, в частности против продажи индульгенций. Процесс реформации породил множество так называемых Протестантских войн, серьезно повлиявших на политическое устройство </w:t>
      </w:r>
      <w:proofErr w:type="spellStart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европы</w:t>
      </w:r>
      <w:proofErr w:type="spellEnd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Концом Реформации историки считают подписание Вестфальского мира в 1648 году. </w:t>
      </w:r>
    </w:p>
    <w:p w:rsidR="0094277C" w:rsidRDefault="0028535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9. </w:t>
      </w:r>
      <w:r w:rsidRPr="0094277C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Великая французская революция</w:t>
      </w: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(1789-1799) Разразившаяся в 1789 году Великая французская революция не просто превратила Францию из монархии в республику, но и подытожила крах старого европейского порядка. Ее лозунг: «Свобода, равенство, братство» еще долго будоражил умы революционеров. Французская революция не только заложила основы демократизации европейского общества – она предстала как жестокая машина бессмысленного террора, жертвами которого стали около 2 млн. человек. </w:t>
      </w:r>
    </w:p>
    <w:p w:rsidR="0094277C" w:rsidRDefault="0028535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10. </w:t>
      </w:r>
      <w:r w:rsidRPr="0094277C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Наполеоновские войны</w:t>
      </w: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(1799-1815)</w:t>
      </w:r>
      <w:r w:rsidR="009427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Неуемные имперские амбиции Наполеона на 15 лет погрузили Европу в хаос. Все началось с вторжения французских войск в Италию, а завершилось бесславным поражением в России. Будучи талантливым полководцем, Наполеон, тем не менее, не гнушался угрозами и интригами, которыми подчинил своему влиянию Испанию и Голландию, а также убедил вступить в союз Пруссию, но затем бесцеремонно предал ее интересы. В ходе Наполеоновских войн на карте появились Королевство Италия, Великое герцогство Варшавское и целый ряд других мелких территориальных образований. В окончательных планах полководца был раздел Европы между двумя императорами – им самим и Александром I, а также ниспровержение Британии. Но непоследовательный Наполеон сам свои планы и менял. Поражение в 1812 году от России привело к краху наполеоновских замыслов и в остальной Европе. Парижский мирный договор (1814) вернул Францию в ее прежние границы 1792 года. </w:t>
      </w:r>
    </w:p>
    <w:p w:rsidR="00DA1479" w:rsidRDefault="0028535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11. </w:t>
      </w:r>
      <w:r w:rsidRPr="0094277C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Промышленная революция</w:t>
      </w: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(XVII-XIX вв.) Промышленная революция в Европе и США позволила на протяжении жизни всего лишь 3—5 поколений перейти от аграрного общества к </w:t>
      </w:r>
      <w:proofErr w:type="gramStart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индустриальному</w:t>
      </w:r>
      <w:proofErr w:type="gramEnd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Условным началом этого процесса принято считать изобретение парового двигателя в Англии во второй половине XVII века. Со временем паровые двигатели стали использовать в производстве, а затем и в качестве движущего механизма для </w:t>
      </w: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паровозов и пароходов. Основными достижениями эпохи Промышленной революции можно считать механизацию труда, изобретение первых конвейеров, станков, телеграфа. Громадным шагом стало появление железных дорог.</w:t>
      </w:r>
    </w:p>
    <w:p w:rsidR="00DA1479" w:rsidRDefault="0028535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12. </w:t>
      </w:r>
      <w:r w:rsidRPr="00DA1479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Первая мировая война</w:t>
      </w:r>
      <w:r w:rsidR="00DA14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(1914-1918 гг.). </w:t>
      </w: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Первая мировая война во многом определила пути развития некоторых европейских стран: в России и Германии пришел конец империи, распалась Австро-Венгерская монархия, а в Прибалтике появились независимые государства. Но самым страшным итогом стал рост реваншистских настроений в Германии. В</w:t>
      </w:r>
      <w:proofErr w:type="gramStart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</w:t>
      </w:r>
      <w:proofErr w:type="gramEnd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ервую мировую войну было вовлечено 38 из 59 существовавших в то время независимых государств. В мобилизации участвовало более 73 млн. человек. Огромными были и жертвы Первой мировой– </w:t>
      </w:r>
      <w:proofErr w:type="gramStart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уб</w:t>
      </w:r>
      <w:proofErr w:type="gramEnd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ито и умерло от ран 9,5 млн. Более 20 млн. ранено, а 3,5 млн. остались калеками.</w:t>
      </w:r>
    </w:p>
    <w:p w:rsidR="00DA1479" w:rsidRDefault="0028535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13. </w:t>
      </w:r>
      <w:r w:rsidRPr="00DA1479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Вторая мировая война</w:t>
      </w: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(1939-1945 гг.)</w:t>
      </w:r>
      <w:r w:rsidR="00DA14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Вторая мировая война шла на территории 40 стран, и в ней принимало участие 72 государства. По некоторым подсчетам в ней погибло 65 млн. человек. Война заметно ослабила положение Европы в общемировой политике и экономике и привела к созданию </w:t>
      </w:r>
      <w:proofErr w:type="spellStart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двухполярной</w:t>
      </w:r>
      <w:proofErr w:type="spellEnd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системы в мировой геополитике. Часть стран в ходе войны смогла добиться независимости: Эфиопия, Исландия, Сирия, Ливан, Вьетнам, Индонезия. В странах Восточной Европы, занятых советскими войсками, были установлены социалистические режимы. Вторая мировая война также привела к созданию ООН. </w:t>
      </w:r>
    </w:p>
    <w:p w:rsidR="008B0B4C" w:rsidRPr="00105516" w:rsidRDefault="00285359">
      <w:pPr>
        <w:rPr>
          <w:rFonts w:ascii="Times New Roman" w:hAnsi="Times New Roman" w:cs="Times New Roman"/>
          <w:sz w:val="28"/>
          <w:szCs w:val="28"/>
        </w:rPr>
      </w:pP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14. </w:t>
      </w:r>
      <w:proofErr w:type="gramStart"/>
      <w:r w:rsidRPr="00DA1479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Научно-техническая революция</w:t>
      </w:r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(сер.</w:t>
      </w:r>
      <w:proofErr w:type="gramEnd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XX века)</w:t>
      </w:r>
      <w:r w:rsidR="00DA14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C2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Научно-техническая революция, наступление которой принято относить к середине прошлого века, позволила автоматизировать производство, доверив контроль и управление производственными процессами электронике. Серьезно повысилась роль информации, что также позволяет говорить об информационной революции. С появлением ракетно-космической техники началось освоение людьми околоземного космического пространства.</w:t>
      </w:r>
      <w:r w:rsidRPr="00C2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2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F3E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15. </w:t>
      </w:r>
      <w:proofErr w:type="spellStart"/>
      <w:r w:rsidR="005F3EFB" w:rsidRPr="005F3EFB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Терракт</w:t>
      </w:r>
      <w:proofErr w:type="spellEnd"/>
      <w:r w:rsidR="005F3EFB" w:rsidRPr="005F3EFB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11 сентября 2001г</w:t>
      </w:r>
      <w:r w:rsidR="005F3EFB" w:rsidRPr="001055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="005F3EFB" w:rsidRPr="001055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F3EFB" w:rsidRPr="00105516">
        <w:rPr>
          <w:rFonts w:ascii="Times New Roman" w:hAnsi="Times New Roman" w:cs="Times New Roman"/>
          <w:sz w:val="28"/>
          <w:szCs w:val="28"/>
        </w:rPr>
        <w:t xml:space="preserve"> </w:t>
      </w:r>
      <w:r w:rsidR="005F3EFB" w:rsidRPr="00105516">
        <w:rPr>
          <w:rFonts w:ascii="Times New Roman" w:hAnsi="Times New Roman" w:cs="Times New Roman"/>
          <w:color w:val="25262A"/>
          <w:sz w:val="28"/>
          <w:szCs w:val="28"/>
          <w:shd w:val="clear" w:color="auto" w:fill="FFFFFF"/>
        </w:rPr>
        <w:t xml:space="preserve">Боевики-смертники террористической организации “Аль-Каида” 11 сентября 2001 года захватили в США четыре пассажирских самолета, направив два из них на символ делового Нью-Йорка — башни Всемирного торгового центра, а два других — на Пентагон и предположительно на Белый дом или Капитолий. Все самолеты, кроме последнего, достигли целей. Четвертый лайнер рухнул в поле недалеко от города </w:t>
      </w:r>
      <w:proofErr w:type="spellStart"/>
      <w:r w:rsidR="005F3EFB" w:rsidRPr="00105516">
        <w:rPr>
          <w:rFonts w:ascii="Times New Roman" w:hAnsi="Times New Roman" w:cs="Times New Roman"/>
          <w:color w:val="25262A"/>
          <w:sz w:val="28"/>
          <w:szCs w:val="28"/>
          <w:shd w:val="clear" w:color="auto" w:fill="FFFFFF"/>
        </w:rPr>
        <w:t>Шанксвилл</w:t>
      </w:r>
      <w:proofErr w:type="spellEnd"/>
      <w:r w:rsidR="005F3EFB" w:rsidRPr="00105516">
        <w:rPr>
          <w:rFonts w:ascii="Times New Roman" w:hAnsi="Times New Roman" w:cs="Times New Roman"/>
          <w:color w:val="25262A"/>
          <w:sz w:val="28"/>
          <w:szCs w:val="28"/>
          <w:shd w:val="clear" w:color="auto" w:fill="FFFFFF"/>
        </w:rPr>
        <w:t xml:space="preserve"> в штате Пенсильвания. Жертвами терактов стали 2974 </w:t>
      </w:r>
      <w:r w:rsidR="005F3EFB" w:rsidRPr="00105516">
        <w:rPr>
          <w:rFonts w:ascii="Times New Roman" w:hAnsi="Times New Roman" w:cs="Times New Roman"/>
          <w:color w:val="25262A"/>
          <w:sz w:val="28"/>
          <w:szCs w:val="28"/>
          <w:shd w:val="clear" w:color="auto" w:fill="FFFFFF"/>
        </w:rPr>
        <w:lastRenderedPageBreak/>
        <w:t>человека, 24 числятся пропавшими без вести.</w:t>
      </w:r>
      <w:r w:rsidR="005F3EFB" w:rsidRPr="00105516">
        <w:rPr>
          <w:rStyle w:val="apple-converted-space"/>
          <w:rFonts w:ascii="Times New Roman" w:hAnsi="Times New Roman" w:cs="Times New Roman"/>
          <w:color w:val="25262A"/>
          <w:sz w:val="28"/>
          <w:szCs w:val="28"/>
          <w:shd w:val="clear" w:color="auto" w:fill="FFFFFF"/>
        </w:rPr>
        <w:t> </w:t>
      </w:r>
      <w:r w:rsidR="005F3EFB" w:rsidRPr="00105516">
        <w:rPr>
          <w:rFonts w:ascii="Times New Roman" w:hAnsi="Times New Roman" w:cs="Times New Roman"/>
          <w:color w:val="25262A"/>
          <w:sz w:val="28"/>
          <w:szCs w:val="28"/>
        </w:rPr>
        <w:t>Та трагедия запустила целую цепь кошмарных событий по всему миру: оккупация Ирака, вторжение в Афганистан, “арабскую весну”, войну в Ливии и Сирии</w:t>
      </w:r>
      <w:r w:rsidR="00105516">
        <w:rPr>
          <w:rFonts w:ascii="Times New Roman" w:hAnsi="Times New Roman" w:cs="Times New Roman"/>
          <w:color w:val="25262A"/>
          <w:sz w:val="28"/>
          <w:szCs w:val="28"/>
        </w:rPr>
        <w:t>, смену правительств во многих странах.</w:t>
      </w:r>
      <w:r w:rsidR="005F3EFB" w:rsidRPr="00105516">
        <w:rPr>
          <w:rStyle w:val="apple-converted-space"/>
          <w:rFonts w:ascii="Times New Roman" w:hAnsi="Times New Roman" w:cs="Times New Roman"/>
          <w:color w:val="25262A"/>
          <w:sz w:val="28"/>
          <w:szCs w:val="28"/>
        </w:rPr>
        <w:t> </w:t>
      </w:r>
      <w:r w:rsidR="005F3EFB" w:rsidRPr="00105516">
        <w:rPr>
          <w:rFonts w:ascii="Times New Roman" w:hAnsi="Times New Roman" w:cs="Times New Roman"/>
          <w:color w:val="25262A"/>
          <w:sz w:val="28"/>
          <w:szCs w:val="28"/>
          <w:shd w:val="clear" w:color="auto" w:fill="FFFFFF"/>
        </w:rPr>
        <w:t>В результате после 11 сентября произошло укрепление позиций</w:t>
      </w:r>
      <w:r w:rsidR="005F3EFB" w:rsidRPr="00105516">
        <w:rPr>
          <w:rStyle w:val="apple-converted-space"/>
          <w:rFonts w:ascii="Times New Roman" w:hAnsi="Times New Roman" w:cs="Times New Roman"/>
          <w:color w:val="25262A"/>
          <w:sz w:val="28"/>
          <w:szCs w:val="28"/>
          <w:shd w:val="clear" w:color="auto" w:fill="FFFFFF"/>
        </w:rPr>
        <w:t> </w:t>
      </w:r>
      <w:r w:rsidR="00105516">
        <w:rPr>
          <w:rStyle w:val="apple-converted-space"/>
          <w:rFonts w:ascii="Times New Roman" w:hAnsi="Times New Roman" w:cs="Times New Roman"/>
          <w:color w:val="25262A"/>
          <w:sz w:val="28"/>
          <w:szCs w:val="28"/>
          <w:shd w:val="clear" w:color="auto" w:fill="FFFFFF"/>
        </w:rPr>
        <w:t>доллара в</w:t>
      </w:r>
      <w:r w:rsidR="005F3EFB" w:rsidRPr="00105516">
        <w:rPr>
          <w:rFonts w:ascii="Times New Roman" w:hAnsi="Times New Roman" w:cs="Times New Roman"/>
          <w:color w:val="25262A"/>
          <w:sz w:val="28"/>
          <w:szCs w:val="28"/>
          <w:shd w:val="clear" w:color="auto" w:fill="FFFFFF"/>
        </w:rPr>
        <w:t xml:space="preserve"> глобальной финансовой системе, а мировую экономику перевели в режим чрезвычайного положения, или “ожидания войны в любой точке мира”.</w:t>
      </w:r>
      <w:r w:rsidR="00105516">
        <w:rPr>
          <w:rFonts w:ascii="Times New Roman" w:hAnsi="Times New Roman" w:cs="Times New Roman"/>
          <w:color w:val="25262A"/>
          <w:sz w:val="28"/>
          <w:szCs w:val="28"/>
          <w:shd w:val="clear" w:color="auto" w:fill="FFFFFF"/>
        </w:rPr>
        <w:t xml:space="preserve"> Возникла угроза</w:t>
      </w:r>
      <w:proofErr w:type="gramStart"/>
      <w:r w:rsidR="00105516">
        <w:rPr>
          <w:rFonts w:ascii="Times New Roman" w:hAnsi="Times New Roman" w:cs="Times New Roman"/>
          <w:color w:val="25262A"/>
          <w:sz w:val="28"/>
          <w:szCs w:val="28"/>
          <w:shd w:val="clear" w:color="auto" w:fill="FFFFFF"/>
        </w:rPr>
        <w:t xml:space="preserve"> Т</w:t>
      </w:r>
      <w:proofErr w:type="gramEnd"/>
      <w:r w:rsidR="00105516">
        <w:rPr>
          <w:rFonts w:ascii="Times New Roman" w:hAnsi="Times New Roman" w:cs="Times New Roman"/>
          <w:color w:val="25262A"/>
          <w:sz w:val="28"/>
          <w:szCs w:val="28"/>
          <w:shd w:val="clear" w:color="auto" w:fill="FFFFFF"/>
        </w:rPr>
        <w:t>ретьей мировой войны.</w:t>
      </w:r>
      <w:r w:rsidR="005F3EFB" w:rsidRPr="00105516">
        <w:rPr>
          <w:rStyle w:val="apple-converted-space"/>
          <w:rFonts w:ascii="Times New Roman" w:hAnsi="Times New Roman" w:cs="Times New Roman"/>
          <w:color w:val="25262A"/>
          <w:sz w:val="28"/>
          <w:szCs w:val="28"/>
          <w:shd w:val="clear" w:color="auto" w:fill="FFFFFF"/>
        </w:rPr>
        <w:t> </w:t>
      </w:r>
      <w:r w:rsidR="005F3EFB" w:rsidRPr="00105516">
        <w:rPr>
          <w:rFonts w:ascii="Times New Roman" w:hAnsi="Times New Roman" w:cs="Times New Roman"/>
          <w:color w:val="25262A"/>
          <w:sz w:val="28"/>
          <w:szCs w:val="28"/>
          <w:shd w:val="clear" w:color="auto" w:fill="FFFFFF"/>
        </w:rPr>
        <w:t>После 11 сентября мир узнал, что такое глобальный терроризм.</w:t>
      </w:r>
      <w:r w:rsidR="005F3EFB" w:rsidRPr="00105516">
        <w:rPr>
          <w:rStyle w:val="apple-converted-space"/>
          <w:rFonts w:ascii="Times New Roman" w:hAnsi="Times New Roman" w:cs="Times New Roman"/>
          <w:color w:val="25262A"/>
          <w:sz w:val="28"/>
          <w:szCs w:val="28"/>
          <w:shd w:val="clear" w:color="auto" w:fill="FFFFFF"/>
        </w:rPr>
        <w:t> </w:t>
      </w:r>
    </w:p>
    <w:p w:rsidR="005F3EFB" w:rsidRPr="005F3EFB" w:rsidRDefault="005F3EFB">
      <w:pPr>
        <w:rPr>
          <w:rFonts w:ascii="Times New Roman" w:hAnsi="Times New Roman" w:cs="Times New Roman"/>
          <w:sz w:val="28"/>
          <w:szCs w:val="28"/>
        </w:rPr>
      </w:pPr>
    </w:p>
    <w:sectPr w:rsidR="005F3EFB" w:rsidRPr="005F3EFB" w:rsidSect="00E46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5359"/>
    <w:rsid w:val="00105516"/>
    <w:rsid w:val="00285359"/>
    <w:rsid w:val="0030020F"/>
    <w:rsid w:val="005F3EFB"/>
    <w:rsid w:val="008B0B4C"/>
    <w:rsid w:val="008E0DA6"/>
    <w:rsid w:val="0094277C"/>
    <w:rsid w:val="009A57D6"/>
    <w:rsid w:val="00C250CC"/>
    <w:rsid w:val="00DA1479"/>
    <w:rsid w:val="00E46858"/>
    <w:rsid w:val="00E57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8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85359"/>
  </w:style>
  <w:style w:type="character" w:styleId="a3">
    <w:name w:val="Hyperlink"/>
    <w:basedOn w:val="a0"/>
    <w:uiPriority w:val="99"/>
    <w:semiHidden/>
    <w:unhideWhenUsed/>
    <w:rsid w:val="0028535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1465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9803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2017-08-16T03:30:00Z</dcterms:created>
  <dcterms:modified xsi:type="dcterms:W3CDTF">2017-08-16T04:16:00Z</dcterms:modified>
</cp:coreProperties>
</file>